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706" w:rsidRDefault="00D97706" w:rsidP="008C539B">
      <w:pPr>
        <w:spacing w:after="240" w:line="480" w:lineRule="auto"/>
        <w:jc w:val="center"/>
        <w:rPr>
          <w:b/>
        </w:rPr>
      </w:pPr>
      <w:r>
        <w:rPr>
          <w:b/>
        </w:rPr>
        <w:t>Casey and Lorena Posts’ Responses</w:t>
      </w:r>
    </w:p>
    <w:p w:rsidR="00D97706" w:rsidRPr="00D97706" w:rsidRDefault="00D97706" w:rsidP="008C539B">
      <w:pPr>
        <w:spacing w:after="240" w:line="480" w:lineRule="auto"/>
        <w:rPr>
          <w:b/>
        </w:rPr>
      </w:pPr>
      <w:r w:rsidRPr="00D97706">
        <w:rPr>
          <w:b/>
        </w:rPr>
        <w:t>Casey Smith Post</w:t>
      </w:r>
    </w:p>
    <w:p w:rsidR="000F5297" w:rsidRDefault="002E11AF" w:rsidP="00D97706">
      <w:pPr>
        <w:spacing w:after="240" w:line="480" w:lineRule="auto"/>
        <w:ind w:firstLine="720"/>
      </w:pPr>
      <w:r>
        <w:t>Psychological science has constantly been evolving in the past years. Nonetheless, it has limitations that include our memory and development status and moral and cognitive shortages. The limitations are based on biases that are self-serving bias, overestimation bias, and confirmation biases. Besides, functional fixedness and self-esteem are also factors contributing to psychological limitation. Indeed, the above elements aids in knowing others as well as religious knowledge. Through research and evaluation of different views from different researchers and publishers, psychological science has drastically evolved. Scientist keeps on reviewing it and making a comparison with other studies. The multiple viewpoints influence the triangulation of truth. Truth accuracy and reliability of science are based on the different views that come together to form a central idea—high accuracy in science help in revealing emotions, motivations, perception, and thoughts of an individual.</w:t>
      </w:r>
    </w:p>
    <w:p w:rsidR="000F5297" w:rsidRDefault="002E11AF" w:rsidP="00D97706">
      <w:pPr>
        <w:spacing w:before="240" w:after="240" w:line="480" w:lineRule="auto"/>
        <w:ind w:firstLine="720"/>
      </w:pPr>
      <w:r>
        <w:t xml:space="preserve">Furthermore, science can establish the good and evil in people and what they are capable of. Time conscious and tolerant of excuse mispronunciation are modern psychology help to determine the significance of work. Behavior can be measured and determine relationship behaviors. However, it </w:t>
      </w:r>
      <w:r w:rsidR="008C539B">
        <w:t>is not</w:t>
      </w:r>
      <w:r>
        <w:t xml:space="preserve"> easy to know if measurement awareness can still yield the same result as if the person was unaware of the test. Confirmation bias can influence decision-making when a person has a major decision to make. When people are emotional, they tend to make wrong decisions and believe in something that did not occur. Emotional involvement affects our memory, and thus we must strive to remain humble and calm and know that everyone is bound to make a mistake.</w:t>
      </w:r>
    </w:p>
    <w:p w:rsidR="00D97706" w:rsidRDefault="00D97706" w:rsidP="00D97706">
      <w:pPr>
        <w:spacing w:before="240" w:after="240" w:line="480" w:lineRule="auto"/>
        <w:ind w:firstLine="720"/>
      </w:pPr>
    </w:p>
    <w:p w:rsidR="00D97706" w:rsidRPr="00D97706" w:rsidRDefault="00D97706" w:rsidP="00D97706">
      <w:pPr>
        <w:spacing w:before="240" w:after="240" w:line="480" w:lineRule="auto"/>
        <w:ind w:firstLine="720"/>
        <w:rPr>
          <w:b/>
        </w:rPr>
      </w:pPr>
      <w:r w:rsidRPr="00D97706">
        <w:rPr>
          <w:b/>
        </w:rPr>
        <w:t>Lorena Cruz Post</w:t>
      </w:r>
    </w:p>
    <w:p w:rsidR="00D97706" w:rsidRDefault="00D97706" w:rsidP="00D97706">
      <w:pPr>
        <w:spacing w:after="240" w:line="480" w:lineRule="auto"/>
        <w:ind w:firstLine="720"/>
      </w:pPr>
      <w:r>
        <w:t xml:space="preserve">Despite the </w:t>
      </w:r>
      <w:r w:rsidR="008C539B">
        <w:t>fact,</w:t>
      </w:r>
      <w:r>
        <w:t xml:space="preserve"> the psychological science is a powerful tool, it is associated with several factors that make it limited. Psychological science and counseling have a difference in the rate of progression. While psychological science may seek common truths about humans, counseling seeks personal and private conversations between a counselor and client. Counseling can be used to settle </w:t>
      </w:r>
      <w:r w:rsidR="008C539B">
        <w:t>couple of</w:t>
      </w:r>
      <w:r>
        <w:t xml:space="preserve"> differences and substance abuse addiction treatment. On the other hand, science aids in establishing general truth about people. Psychological science is meant to eliminate bias. However, subjective </w:t>
      </w:r>
      <w:r w:rsidR="008C539B">
        <w:t>bias</w:t>
      </w:r>
      <w:r>
        <w:t xml:space="preserve"> remains with the standard of living. Ejected is based on morality even though psychological science was developed to get rid of subjective bias. In this context, the challenges involved with science make it hard to abolish subjective bias. Psychological science can reveal the marvels of the mind, including thoughts, emotions and perception, and others. It addresses some more complex marvels, such as the intricacy of the mind that theology cannot reveal.</w:t>
      </w:r>
    </w:p>
    <w:p w:rsidR="00D97706" w:rsidRDefault="00D97706" w:rsidP="00D97706">
      <w:pPr>
        <w:spacing w:before="240" w:after="240" w:line="480" w:lineRule="auto"/>
        <w:ind w:firstLine="720"/>
      </w:pPr>
      <w:r>
        <w:t xml:space="preserve">Nonetheless, they can work together to enhance human understanding of needs and also philosophy. Human beings are empathetic creatures. As such, empathy aids in understanding what people feel or think. Despite limitations with science, it enables people to acknowledge religion and the ways it can contribute to courage and strength. </w:t>
      </w:r>
      <w:r w:rsidR="008C539B">
        <w:t>In addition</w:t>
      </w:r>
      <w:r>
        <w:t>, spirituality can influence an individual's healing. Both health-related behaviors and spirituality constitute to the psychological well-being of a person.</w:t>
      </w:r>
      <w:r w:rsidR="006F26DA" w:rsidRPr="006F26DA">
        <w:t xml:space="preserve"> </w:t>
      </w:r>
      <w:r w:rsidR="006F26DA">
        <w:t>Spirituality of psychology aids in discovering inner awareness.</w:t>
      </w:r>
      <w:r>
        <w:t xml:space="preserve"> Through psychological science, we enlighten our minds, and spirituality awakens our hearts.</w:t>
      </w:r>
      <w:bookmarkStart w:id="0" w:name="_GoBack"/>
      <w:bookmarkEnd w:id="0"/>
    </w:p>
    <w:sectPr w:rsidR="00D97706">
      <w:headerReference w:type="default" r:id="rId6"/>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1AF" w:rsidRDefault="002E11AF" w:rsidP="006F26DA">
      <w:r>
        <w:separator/>
      </w:r>
    </w:p>
  </w:endnote>
  <w:endnote w:type="continuationSeparator" w:id="0">
    <w:p w:rsidR="002E11AF" w:rsidRDefault="002E11AF" w:rsidP="006F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1AF" w:rsidRDefault="002E11AF" w:rsidP="006F26DA">
      <w:r>
        <w:separator/>
      </w:r>
    </w:p>
  </w:footnote>
  <w:footnote w:type="continuationSeparator" w:id="0">
    <w:p w:rsidR="002E11AF" w:rsidRDefault="002E11AF" w:rsidP="006F2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764572"/>
      <w:docPartObj>
        <w:docPartGallery w:val="Page Numbers (Top of Page)"/>
        <w:docPartUnique/>
      </w:docPartObj>
    </w:sdtPr>
    <w:sdtEndPr>
      <w:rPr>
        <w:noProof/>
      </w:rPr>
    </w:sdtEndPr>
    <w:sdtContent>
      <w:p w:rsidR="006F26DA" w:rsidRDefault="006F26DA">
        <w:pPr>
          <w:pStyle w:val="Header"/>
          <w:jc w:val="right"/>
        </w:pPr>
        <w:r>
          <w:fldChar w:fldCharType="begin"/>
        </w:r>
        <w:r>
          <w:instrText xml:space="preserve"> PAGE   \* MERGEFORMAT </w:instrText>
        </w:r>
        <w:r>
          <w:fldChar w:fldCharType="separate"/>
        </w:r>
        <w:r w:rsidR="008C539B">
          <w:rPr>
            <w:noProof/>
          </w:rPr>
          <w:t>1</w:t>
        </w:r>
        <w:r>
          <w:rPr>
            <w:noProof/>
          </w:rPr>
          <w:fldChar w:fldCharType="end"/>
        </w:r>
      </w:p>
    </w:sdtContent>
  </w:sdt>
  <w:p w:rsidR="006F26DA" w:rsidRDefault="006F26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297"/>
    <w:rsid w:val="000F5297"/>
    <w:rsid w:val="002E11AF"/>
    <w:rsid w:val="006F26DA"/>
    <w:rsid w:val="008C539B"/>
    <w:rsid w:val="00D97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5A38"/>
  <w15:docId w15:val="{FC425CE9-9320-4BE2-9A43-6048824B6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basedOn w:val="DefaultParagraphFont"/>
    <w:uiPriority w:val="99"/>
    <w:unhideWhenUsed/>
    <w:rsid w:val="006F26DA"/>
    <w:rPr>
      <w:color w:val="0000FF" w:themeColor="hyperlink"/>
      <w:u w:val="single"/>
    </w:rPr>
  </w:style>
  <w:style w:type="paragraph" w:styleId="Header">
    <w:name w:val="header"/>
    <w:basedOn w:val="Normal"/>
    <w:link w:val="HeaderChar"/>
    <w:uiPriority w:val="99"/>
    <w:unhideWhenUsed/>
    <w:rsid w:val="006F26DA"/>
    <w:pPr>
      <w:tabs>
        <w:tab w:val="center" w:pos="4680"/>
        <w:tab w:val="right" w:pos="9360"/>
      </w:tabs>
    </w:pPr>
  </w:style>
  <w:style w:type="character" w:customStyle="1" w:styleId="HeaderChar">
    <w:name w:val="Header Char"/>
    <w:basedOn w:val="DefaultParagraphFont"/>
    <w:link w:val="Header"/>
    <w:uiPriority w:val="99"/>
    <w:rsid w:val="006F26DA"/>
    <w:rPr>
      <w:sz w:val="24"/>
      <w:szCs w:val="24"/>
    </w:rPr>
  </w:style>
  <w:style w:type="paragraph" w:styleId="Footer">
    <w:name w:val="footer"/>
    <w:basedOn w:val="Normal"/>
    <w:link w:val="FooterChar"/>
    <w:uiPriority w:val="99"/>
    <w:unhideWhenUsed/>
    <w:rsid w:val="006F26DA"/>
    <w:pPr>
      <w:tabs>
        <w:tab w:val="center" w:pos="4680"/>
        <w:tab w:val="right" w:pos="9360"/>
      </w:tabs>
    </w:pPr>
  </w:style>
  <w:style w:type="character" w:customStyle="1" w:styleId="FooterChar">
    <w:name w:val="Footer Char"/>
    <w:basedOn w:val="DefaultParagraphFont"/>
    <w:link w:val="Footer"/>
    <w:uiPriority w:val="99"/>
    <w:rsid w:val="006F26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2998</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Mwangi</dc:creator>
  <cp:lastModifiedBy>User</cp:lastModifiedBy>
  <cp:revision>2</cp:revision>
  <dcterms:created xsi:type="dcterms:W3CDTF">2021-09-16T17:55:00Z</dcterms:created>
  <dcterms:modified xsi:type="dcterms:W3CDTF">2021-09-16T17:55:00Z</dcterms:modified>
</cp:coreProperties>
</file>